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3AFD0" w14:textId="4393A795" w:rsidR="00F94EEE" w:rsidRPr="00E45C08" w:rsidRDefault="00F94EEE" w:rsidP="00567212">
      <w:pPr>
        <w:spacing w:line="360" w:lineRule="auto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E321363" w14:textId="662C2626" w:rsidR="006E339F" w:rsidRPr="00E45C08" w:rsidRDefault="006E339F" w:rsidP="00567212">
      <w:pPr>
        <w:spacing w:line="360" w:lineRule="auto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Propuesta para curso intensivo</w:t>
      </w:r>
    </w:p>
    <w:p w14:paraId="46C0706C" w14:textId="0E19F711" w:rsidR="006E339F" w:rsidRPr="00E45C08" w:rsidRDefault="006E339F" w:rsidP="00567212">
      <w:pPr>
        <w:spacing w:line="360" w:lineRule="auto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Escuela LENS</w:t>
      </w:r>
    </w:p>
    <w:p w14:paraId="1E7D7C4A" w14:textId="77777777" w:rsidR="006E339F" w:rsidRPr="00E45C08" w:rsidRDefault="006E339F" w:rsidP="00567212">
      <w:pPr>
        <w:spacing w:line="360" w:lineRule="auto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1348C82B" w14:textId="0FAA5F0D" w:rsidR="009E7214" w:rsidRPr="00E45C08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Nombre del curso: </w:t>
      </w:r>
    </w:p>
    <w:p w14:paraId="56654A71" w14:textId="77777777" w:rsidR="00D16E73" w:rsidRPr="00E45C08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Curso de libros de artista</w:t>
      </w:r>
    </w:p>
    <w:p w14:paraId="1DA51619" w14:textId="118777CF" w:rsidR="006E339F" w:rsidRPr="00E45C08" w:rsidRDefault="00AB6375" w:rsidP="00351D6D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“</w:t>
      </w:r>
      <w:r w:rsidR="009E7214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La biblioteca oculta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”</w:t>
      </w:r>
    </w:p>
    <w:p w14:paraId="1F3ECC1D" w14:textId="77777777" w:rsidR="00351D6D" w:rsidRPr="00E45C08" w:rsidRDefault="00351D6D" w:rsidP="00351D6D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4C8D14CE" w14:textId="4A367C9B" w:rsidR="00351D6D" w:rsidRPr="00E45C08" w:rsidRDefault="00351D6D" w:rsidP="00351D6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Fechas: 10 y 11 de febrero de 2024.</w:t>
      </w:r>
    </w:p>
    <w:p w14:paraId="76647F60" w14:textId="13F32A1B" w:rsidR="00351D6D" w:rsidRPr="00E45C08" w:rsidRDefault="00351D6D" w:rsidP="00351D6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Horario: sábado de 10 a 14 y de 15'30 a 19'30 h. Domingo de 10 a 14 h. </w:t>
      </w:r>
    </w:p>
    <w:p w14:paraId="1D4E8187" w14:textId="0C1AACD1" w:rsidR="00351D6D" w:rsidRPr="00E45C08" w:rsidRDefault="00351D6D" w:rsidP="00351D6D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12 horas lectivas.</w:t>
      </w:r>
    </w:p>
    <w:p w14:paraId="4688ED04" w14:textId="77777777" w:rsidR="00351D6D" w:rsidRPr="00E45C08" w:rsidRDefault="00351D6D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1E64BE0F" w14:textId="77777777" w:rsidR="009655F8" w:rsidRPr="00E45C08" w:rsidRDefault="009655F8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77FB6FA" w14:textId="737B0EA5" w:rsidR="009E7214" w:rsidRPr="00E45C08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Presentación:</w:t>
      </w:r>
    </w:p>
    <w:p w14:paraId="52EDD29E" w14:textId="77777777" w:rsidR="009655F8" w:rsidRPr="00E45C08" w:rsidRDefault="009655F8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07491F8" w14:textId="30E3D35E" w:rsidR="00E927C2" w:rsidRDefault="00E927C2" w:rsidP="00E927C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>
        <w:rPr>
          <w:rFonts w:asciiTheme="majorHAnsi" w:hAnsiTheme="majorHAnsi" w:cstheme="majorHAnsi"/>
          <w:color w:val="000000" w:themeColor="text1"/>
          <w:sz w:val="20"/>
          <w:szCs w:val="20"/>
        </w:rPr>
        <w:t>A</w:t>
      </w:r>
      <w:r w:rsidR="00117B79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dentrarnos en la poética de los libros de artista, conocer sus posibilidades como dispositivo </w:t>
      </w:r>
      <w:r w:rsidR="00351D6D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espaciotemporal</w:t>
      </w:r>
      <w:r w:rsidR="00117B79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, aprender a traducir nuestras intuiciones e ideas a través de su poética, pensar su estructura, las narrativas no lineales, y reflexionar sobre nociones como el tono y el tempo en la creación de un libro propio.</w:t>
      </w:r>
      <w:r w:rsidR="00351D6D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</w:p>
    <w:p w14:paraId="1E27C320" w14:textId="77777777" w:rsidR="00E927C2" w:rsidRDefault="00E927C2" w:rsidP="00E927C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4DAA9CBA" w14:textId="6AC61D7C" w:rsidR="00567212" w:rsidRPr="00E45C08" w:rsidRDefault="00351D6D" w:rsidP="00E927C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El taller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“</w:t>
      </w:r>
      <w:r w:rsidR="00E927C2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l</w:t>
      </w:r>
      <w:r w:rsidR="00E927C2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 biblioteca oculta</w:t>
      </w:r>
      <w:r w:rsidR="00E927C2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”</w:t>
      </w:r>
      <w:r w:rsidR="00E927C2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está diseñado para brindar al alumnado los recursos conceptuales y técnicos para que tengan una comprensión amplia de los libros de artista con un aprendizaje basado en </w:t>
      </w:r>
      <w:r w:rsidR="00FA7FB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la 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reflexión y </w:t>
      </w:r>
      <w:r w:rsidR="00FA7FB4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el 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debate en torno a una selección de casos de estudio. 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>El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taller plantea </w:t>
      </w:r>
      <w:r w:rsidR="00BF76A6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un enfoque específico</w:t>
      </w:r>
      <w:r w:rsidR="00485D54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BF76A6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hacia</w:t>
      </w:r>
      <w:r w:rsidR="00485D54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471033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la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s nociones de </w:t>
      </w:r>
      <w:r w:rsidR="00471033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lo ilegible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y lo oculto en </w:t>
      </w:r>
      <w:r w:rsidR="00FA7FB4">
        <w:rPr>
          <w:rFonts w:asciiTheme="majorHAnsi" w:hAnsiTheme="majorHAnsi" w:cstheme="majorHAnsi"/>
          <w:color w:val="000000" w:themeColor="text1"/>
          <w:sz w:val="20"/>
          <w:szCs w:val="20"/>
        </w:rPr>
        <w:t>relación</w:t>
      </w:r>
      <w:r w:rsidR="00485D54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="00FA7FB4">
        <w:rPr>
          <w:rFonts w:asciiTheme="majorHAnsi" w:hAnsiTheme="majorHAnsi" w:cstheme="majorHAnsi"/>
          <w:color w:val="000000" w:themeColor="text1"/>
          <w:sz w:val="20"/>
          <w:szCs w:val="20"/>
        </w:rPr>
        <w:t>a los libros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para fomentar la reflexión poética en clase. </w:t>
      </w:r>
      <w:r w:rsidR="00485D54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Durante el curso intensivo, </w:t>
      </w:r>
      <w:r w:rsidR="00FB7931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el alumnado tendrá espacio para </w:t>
      </w:r>
      <w:r w:rsidR="00471033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abordar</w:t>
      </w:r>
      <w:r w:rsidR="00FB7931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un 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>planteamiento</w:t>
      </w:r>
      <w:r w:rsidR="00FB7931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personal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y desarrollar </w:t>
      </w:r>
      <w:r w:rsidR="00FB7931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las premisas de un nuevo 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>trabajo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60ABD03" w14:textId="77777777" w:rsidR="00567212" w:rsidRPr="00E45C08" w:rsidRDefault="00567212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9FB26CB" w14:textId="3B4B5FB5" w:rsidR="009E7214" w:rsidRPr="00E45C08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A quien va dirigido:</w:t>
      </w:r>
    </w:p>
    <w:p w14:paraId="55A3655D" w14:textId="78748CFA" w:rsidR="00265BDA" w:rsidRPr="00E45C08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A515E1D" w14:textId="68D36945" w:rsidR="00265BDA" w:rsidRPr="00E45C08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Cualquier persona interesada en abarcar el formato del libro como espacio poético, y en explorar una aproximación a </w:t>
      </w:r>
      <w:r w:rsidR="00AB6375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la narrativa visual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desde </w:t>
      </w:r>
      <w:r w:rsidR="00E927C2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las nociones de </w:t>
      </w:r>
      <w:r w:rsidR="00351D6D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lo ilegible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y lo oculto como recursos </w:t>
      </w:r>
      <w:r w:rsidR="00AB6375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conceptuales y 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visuales</w:t>
      </w:r>
      <w:r w:rsidR="00AB6375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01977B8F" w14:textId="77777777" w:rsidR="00265BDA" w:rsidRPr="00E45C08" w:rsidRDefault="00265BDA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DAF91DC" w14:textId="6EDFBEE5" w:rsidR="00485D54" w:rsidRPr="00E45C08" w:rsidRDefault="00485D54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0BB34E29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E3111E3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50E2609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42175CE9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C055D80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0082590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0614DE90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BBF2395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3C461ED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C34FA23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D1805BD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6027647A" w14:textId="5DA0F4BB" w:rsidR="009E7214" w:rsidRPr="00E45C08" w:rsidRDefault="009E7214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Programa del curso:</w:t>
      </w:r>
    </w:p>
    <w:p w14:paraId="02D9984F" w14:textId="77777777" w:rsidR="00AB6375" w:rsidRPr="00E45C08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F3F6D07" w14:textId="615118F9" w:rsidR="00AB6375" w:rsidRPr="00E45C08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Día 1: sábado</w:t>
      </w:r>
      <w:r w:rsidR="006E339F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  <w:r w:rsidR="00351D6D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10</w:t>
      </w:r>
      <w:r w:rsidR="006E339F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de febrero.</w:t>
      </w:r>
    </w:p>
    <w:p w14:paraId="7B6925DE" w14:textId="745F1759" w:rsidR="00AB6375" w:rsidRPr="00E45C08" w:rsidRDefault="006E339F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De </w:t>
      </w:r>
      <w:r w:rsidR="00AB6375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10 a 14</w:t>
      </w: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h</w:t>
      </w:r>
    </w:p>
    <w:p w14:paraId="7F0FB188" w14:textId="77777777" w:rsidR="00FC0E4E" w:rsidRPr="00E45C08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</w:p>
    <w:p w14:paraId="5F5D35F4" w14:textId="31840DD3" w:rsidR="00AB6375" w:rsidRPr="00E45C08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Presentación de las bases </w:t>
      </w:r>
      <w:r w:rsidR="006E339F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teóricas</w:t>
      </w: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del curso:</w:t>
      </w:r>
    </w:p>
    <w:p w14:paraId="4A887BEA" w14:textId="687ABF98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Libros de artista como espacio poético.</w:t>
      </w:r>
      <w:r w:rsidR="00025542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Presentación casos de estudio y enfoques, estrategias, herramientas y posibilidades.</w:t>
      </w:r>
    </w:p>
    <w:p w14:paraId="2F12F288" w14:textId="77777777" w:rsidR="00351D6D" w:rsidRPr="00E45C08" w:rsidRDefault="00351D6D" w:rsidP="00351D6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La sombra y lo oculto. Presentación casos de estudio.</w:t>
      </w:r>
    </w:p>
    <w:p w14:paraId="74139A4A" w14:textId="77777777" w:rsidR="00351D6D" w:rsidRPr="00E45C08" w:rsidRDefault="00351D6D" w:rsidP="00351D6D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50377A8" w14:textId="01793C17" w:rsidR="00AB6375" w:rsidRPr="00E45C08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D0B1D90" w14:textId="51CE9240" w:rsidR="00AB6375" w:rsidRPr="00E45C08" w:rsidRDefault="006E339F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De </w:t>
      </w:r>
      <w:r w:rsidR="00AB6375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15,30 a 19,30</w:t>
      </w: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h</w:t>
      </w:r>
    </w:p>
    <w:p w14:paraId="7CCD8B1F" w14:textId="77777777" w:rsidR="00FC0E4E" w:rsidRPr="00E45C08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</w:p>
    <w:p w14:paraId="58009DEE" w14:textId="7414FB71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Planteamiento de ejercicios para explorar las nociones </w:t>
      </w:r>
      <w:r w:rsidR="00FC0E4E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presentadas.</w:t>
      </w:r>
    </w:p>
    <w:p w14:paraId="16F77BB1" w14:textId="63FF1E2D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Puesta en común y conversación</w:t>
      </w:r>
      <w:r w:rsidR="00FC0E4E"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.</w:t>
      </w:r>
    </w:p>
    <w:p w14:paraId="38CDA77D" w14:textId="7E9462B0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Planteamiento de proyecto personal en base a los ejercicios.</w:t>
      </w:r>
    </w:p>
    <w:p w14:paraId="1D9B023C" w14:textId="77777777" w:rsidR="006E339F" w:rsidRPr="00E45C08" w:rsidRDefault="006E339F" w:rsidP="006E339F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4BC2B74" w14:textId="5F15CFB2" w:rsidR="00AB6375" w:rsidRPr="00E45C08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Día 2: domingo</w:t>
      </w:r>
      <w:r w:rsidR="006E339F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</w:t>
      </w:r>
      <w:r w:rsidR="00351D6D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11</w:t>
      </w:r>
      <w:r w:rsidR="006E339F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 de febrero.</w:t>
      </w:r>
    </w:p>
    <w:p w14:paraId="39ABBB71" w14:textId="695FF1CC" w:rsidR="00AB6375" w:rsidRPr="00E45C08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 xml:space="preserve">De </w:t>
      </w:r>
      <w:r w:rsidR="00AB6375" w:rsidRPr="00E45C08"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  <w:t>10 a 14 h</w:t>
      </w:r>
    </w:p>
    <w:p w14:paraId="20CC1F04" w14:textId="77777777" w:rsidR="00FC0E4E" w:rsidRPr="00E45C08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b/>
          <w:bCs/>
          <w:color w:val="000000" w:themeColor="text1"/>
          <w:sz w:val="20"/>
          <w:szCs w:val="20"/>
        </w:rPr>
      </w:pPr>
    </w:p>
    <w:p w14:paraId="0218DF64" w14:textId="70FB2D64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Continuaremos profundizando en los proyectos personales</w:t>
      </w:r>
    </w:p>
    <w:p w14:paraId="60EACD61" w14:textId="219F3F3C" w:rsidR="00AB6375" w:rsidRPr="00E45C08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E45C08">
        <w:rPr>
          <w:rFonts w:asciiTheme="majorHAnsi" w:hAnsiTheme="majorHAnsi" w:cstheme="majorHAnsi"/>
          <w:color w:val="000000" w:themeColor="text1"/>
          <w:sz w:val="20"/>
          <w:szCs w:val="20"/>
        </w:rPr>
        <w:t>Puesta en común de ideas y reflexiones y abrir propuestas para el futuro.</w:t>
      </w:r>
    </w:p>
    <w:p w14:paraId="796F96EE" w14:textId="77777777" w:rsidR="002A53F8" w:rsidRDefault="002A53F8">
      <w:pPr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98A2CB2" w14:textId="77777777" w:rsidR="00E45C08" w:rsidRDefault="00E45C08">
      <w:pPr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BB15104" w14:textId="3C7DE40A" w:rsidR="00E45C08" w:rsidRPr="00E45C08" w:rsidRDefault="00E45C08" w:rsidP="00E45C08">
      <w:pPr>
        <w:jc w:val="center"/>
        <w:rPr>
          <w:rFonts w:asciiTheme="majorHAnsi" w:hAnsiTheme="majorHAnsi" w:cstheme="majorHAnsi"/>
          <w:color w:val="000000" w:themeColor="text1"/>
          <w:sz w:val="20"/>
          <w:szCs w:val="20"/>
        </w:rPr>
      </w:pPr>
      <w:r>
        <w:rPr>
          <w:rFonts w:asciiTheme="majorHAnsi" w:hAnsiTheme="majorHAnsi" w:cstheme="majorHAnsi"/>
          <w:color w:val="000000" w:themeColor="text1"/>
          <w:sz w:val="20"/>
          <w:szCs w:val="20"/>
        </w:rPr>
        <w:t>*</w:t>
      </w:r>
    </w:p>
    <w:sectPr w:rsidR="00E45C08" w:rsidRPr="00E45C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600AA"/>
    <w:multiLevelType w:val="hybridMultilevel"/>
    <w:tmpl w:val="C8E0B9B8"/>
    <w:lvl w:ilvl="0" w:tplc="7E6EE5AE">
      <w:start w:val="10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F8"/>
    <w:rsid w:val="00001D3E"/>
    <w:rsid w:val="00025542"/>
    <w:rsid w:val="00031CDE"/>
    <w:rsid w:val="00117B79"/>
    <w:rsid w:val="00265BDA"/>
    <w:rsid w:val="002A53F8"/>
    <w:rsid w:val="00351D6D"/>
    <w:rsid w:val="00471033"/>
    <w:rsid w:val="00485D54"/>
    <w:rsid w:val="00567212"/>
    <w:rsid w:val="00601DB8"/>
    <w:rsid w:val="00602069"/>
    <w:rsid w:val="006E339F"/>
    <w:rsid w:val="00865FF4"/>
    <w:rsid w:val="009655F8"/>
    <w:rsid w:val="009E7214"/>
    <w:rsid w:val="00AB6375"/>
    <w:rsid w:val="00BF76A6"/>
    <w:rsid w:val="00CA4B4A"/>
    <w:rsid w:val="00D16E73"/>
    <w:rsid w:val="00E45C08"/>
    <w:rsid w:val="00E927C2"/>
    <w:rsid w:val="00F47286"/>
    <w:rsid w:val="00F94EEE"/>
    <w:rsid w:val="00FA7FB4"/>
    <w:rsid w:val="00FB7931"/>
    <w:rsid w:val="00FC0E4E"/>
    <w:rsid w:val="00FD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94F25D"/>
  <w15:chartTrackingRefBased/>
  <w15:docId w15:val="{9381A78C-3304-8741-9CE9-D911880A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5F8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53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2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Shirin Salehi</cp:lastModifiedBy>
  <cp:revision>7</cp:revision>
  <dcterms:created xsi:type="dcterms:W3CDTF">2023-08-25T10:05:00Z</dcterms:created>
  <dcterms:modified xsi:type="dcterms:W3CDTF">2023-08-28T19:01:00Z</dcterms:modified>
</cp:coreProperties>
</file>